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9" w:rsidRDefault="00663A31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362138" w:rsidRPr="00465686" w:rsidRDefault="003621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</w:t>
                  </w:r>
                  <w:r w:rsidR="00D3785D"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I</w:t>
                  </w: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nscription</w:t>
                  </w:r>
                </w:p>
                <w:p w:rsidR="00D3785D" w:rsidRPr="00D3785D" w:rsidRDefault="00D3785D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620AC" w:rsidRDefault="008043B8" w:rsidP="005C1055">
                  <w:pPr>
                    <w:spacing w:after="0"/>
                    <w:jc w:val="center"/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Public </w:t>
                  </w:r>
                  <w:proofErr w:type="spellStart"/>
                  <w:r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Speaking</w:t>
                  </w:r>
                  <w:proofErr w:type="spellEnd"/>
                  <w:r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 xml:space="preserve"> : </w:t>
                  </w:r>
                </w:p>
                <w:p w:rsidR="00362138" w:rsidRPr="002642E4" w:rsidRDefault="008043B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Candara" w:eastAsiaTheme="majorEastAsia" w:hAnsi="Candara" w:cs="Helvetica"/>
                      <w:b/>
                      <w:bCs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w:t>Pour réussir votre discours en anglais</w:t>
                  </w:r>
                </w:p>
                <w:p w:rsidR="00362138" w:rsidRPr="00D3785D" w:rsidRDefault="003621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EF793E" w:rsidRPr="00EF793E" w:rsidRDefault="00EF793E" w:rsidP="00EF793E">
                  <w:pPr>
                    <w:spacing w:after="0" w:line="240" w:lineRule="auto"/>
                    <w:ind w:left="1440"/>
                    <w:rPr>
                      <w:rFonts w:ascii="Candara" w:hAnsi="Candara"/>
                      <w:b/>
                      <w:bCs/>
                      <w:color w:val="E36C0A" w:themeColor="accent6" w:themeShade="BF"/>
                      <w:sz w:val="26"/>
                      <w:szCs w:val="26"/>
                    </w:rPr>
                  </w:pPr>
                  <w:r>
                    <w:rPr>
                      <w:rFonts w:ascii="Candara" w:hAnsi="Candara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EF793E">
                    <w:rPr>
                      <w:rFonts w:ascii="Book Antiqua" w:hAnsi="Book Antiqua"/>
                      <w:color w:val="E36C0A" w:themeColor="accent6" w:themeShade="BF"/>
                    </w:rPr>
                    <w:t xml:space="preserve">Du 03 octobre au 09 novembre  2023 </w:t>
                  </w:r>
                </w:p>
                <w:p w:rsidR="00362138" w:rsidRPr="00EF793E" w:rsidRDefault="00362138" w:rsidP="00095B5A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01" w:rsidRDefault="00EE5301">
      <w:pPr>
        <w:rPr>
          <w:rFonts w:ascii="Candara" w:hAnsi="Candara"/>
        </w:rPr>
      </w:pPr>
    </w:p>
    <w:p w:rsidR="00DF2CA5" w:rsidRPr="00D3785D" w:rsidRDefault="00663A31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15.25pt;width:453.75pt;height:137.95pt;z-index:251667456" fillcolor="white [3212]">
            <v:textbox style="mso-next-textbox:#_x0000_s1036">
              <w:txbxContent>
                <w:p w:rsidR="00362138" w:rsidRDefault="00362138" w:rsidP="00F53F1E">
                  <w:bookmarkStart w:id="0" w:name="_GoBack"/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</w:t>
                  </w:r>
                  <w:r w:rsidR="00A17679">
                    <w:t>……………….………………………………………..………………</w:t>
                  </w:r>
                </w:p>
                <w:p w:rsidR="00362138" w:rsidRPr="00FD1E56" w:rsidRDefault="003621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362138" w:rsidRPr="00D71A07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</w:t>
                  </w:r>
                  <w:r w:rsidR="00A17679">
                    <w:rPr>
                      <w:b/>
                      <w:bCs/>
                    </w:rPr>
                    <w:t>………………………………………………………………………………</w:t>
                  </w:r>
                </w:p>
                <w:p w:rsidR="00362138" w:rsidRDefault="003621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</w:t>
                  </w:r>
                  <w:r w:rsidR="00A17679">
                    <w:t>……………………………………………………………….…………..</w:t>
                  </w:r>
                </w:p>
                <w:p w:rsidR="00362138" w:rsidRDefault="003621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</w:t>
                  </w:r>
                  <w:r w:rsidR="00A17679">
                    <w:rPr>
                      <w:b/>
                      <w:bCs/>
                    </w:rPr>
                    <w:t>…………………………………………………………………………………</w:t>
                  </w:r>
                </w:p>
                <w:p w:rsidR="00362138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Pr="00D71A07" w:rsidRDefault="003621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p w:rsidR="00362138" w:rsidRDefault="00362138" w:rsidP="00342CF6">
                  <w:pPr>
                    <w:jc w:val="center"/>
                  </w:pPr>
                </w:p>
                <w:bookmarkEnd w:id="0"/>
                <w:p w:rsidR="00362138" w:rsidRDefault="003621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Pr="00D3785D" w:rsidRDefault="00DF2CA5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Liste des participants :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  <w:tr w:rsidR="00A05947" w:rsidRPr="00D3785D" w:rsidTr="00D3785D">
        <w:tc>
          <w:tcPr>
            <w:tcW w:w="3223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</w:t>
            </w:r>
          </w:p>
        </w:tc>
        <w:tc>
          <w:tcPr>
            <w:tcW w:w="1191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A05947" w:rsidRPr="00D3785D" w:rsidRDefault="00A05947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……………………..…………</w:t>
            </w:r>
          </w:p>
        </w:tc>
      </w:tr>
    </w:tbl>
    <w:p w:rsidR="00EF793E" w:rsidRPr="00EF793E" w:rsidRDefault="00EF793E" w:rsidP="00EF793E">
      <w:pPr>
        <w:spacing w:after="0" w:line="240" w:lineRule="auto"/>
        <w:rPr>
          <w:rFonts w:ascii="Candara" w:eastAsia="Times New Roman" w:hAnsi="Candara" w:cstheme="majorBidi"/>
          <w:b/>
          <w:bCs/>
          <w:sz w:val="24"/>
          <w:szCs w:val="24"/>
          <w:u w:val="single"/>
          <w:lang w:eastAsia="fr-FR"/>
        </w:rPr>
      </w:pPr>
      <w:r w:rsidRPr="00EF793E">
        <w:rPr>
          <w:rFonts w:ascii="Candara" w:eastAsia="Times New Roman" w:hAnsi="Candara" w:cstheme="majorBidi"/>
          <w:b/>
          <w:bCs/>
          <w:sz w:val="24"/>
          <w:szCs w:val="24"/>
          <w:u w:val="single"/>
          <w:lang w:eastAsia="fr-FR"/>
        </w:rPr>
        <w:t>Date &amp; Horaires :</w:t>
      </w:r>
    </w:p>
    <w:p w:rsidR="00EF793E" w:rsidRPr="00EF793E" w:rsidRDefault="00EF793E" w:rsidP="00EF793E">
      <w:pPr>
        <w:numPr>
          <w:ilvl w:val="1"/>
          <w:numId w:val="7"/>
        </w:numPr>
        <w:spacing w:after="0" w:line="240" w:lineRule="auto"/>
        <w:rPr>
          <w:rFonts w:ascii="Candara" w:hAnsi="Candara"/>
          <w:b/>
          <w:bCs/>
          <w:sz w:val="18"/>
          <w:szCs w:val="18"/>
        </w:rPr>
      </w:pPr>
      <w:r w:rsidRPr="00EF793E">
        <w:rPr>
          <w:rFonts w:ascii="Candara" w:hAnsi="Candara"/>
          <w:b/>
          <w:bCs/>
          <w:sz w:val="18"/>
          <w:szCs w:val="18"/>
        </w:rPr>
        <w:t xml:space="preserve">  Du 03 octobre au 09 novembre  2023 </w:t>
      </w:r>
    </w:p>
    <w:p w:rsidR="00EF793E" w:rsidRPr="00EF793E" w:rsidRDefault="00EF793E" w:rsidP="00EF793E">
      <w:pPr>
        <w:numPr>
          <w:ilvl w:val="1"/>
          <w:numId w:val="7"/>
        </w:numPr>
        <w:spacing w:after="0" w:line="240" w:lineRule="auto"/>
        <w:rPr>
          <w:rFonts w:ascii="Candara" w:hAnsi="Candara"/>
          <w:b/>
          <w:bCs/>
          <w:sz w:val="18"/>
          <w:szCs w:val="18"/>
        </w:rPr>
      </w:pPr>
      <w:r w:rsidRPr="00EF793E">
        <w:rPr>
          <w:rFonts w:ascii="Candara" w:hAnsi="Candara"/>
          <w:b/>
          <w:bCs/>
          <w:sz w:val="18"/>
          <w:szCs w:val="18"/>
        </w:rPr>
        <w:t>Chaque mardi et jeudi (de 14h à 16h) à l’Ecole de Commerce</w:t>
      </w:r>
    </w:p>
    <w:p w:rsidR="00D3785D" w:rsidRPr="00EF793E" w:rsidRDefault="00D3785D" w:rsidP="007B7BBE">
      <w:pPr>
        <w:pStyle w:val="Corpsdetexte"/>
        <w:rPr>
          <w:rFonts w:ascii="Candara" w:eastAsiaTheme="minorHAnsi" w:hAnsi="Candara" w:cstheme="minorBidi"/>
          <w:sz w:val="18"/>
          <w:szCs w:val="18"/>
          <w:lang w:eastAsia="en-US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EF793E" w:rsidRDefault="00EF793E" w:rsidP="00D620AC">
      <w:pPr>
        <w:pStyle w:val="Corpsdetexte"/>
        <w:numPr>
          <w:ilvl w:val="0"/>
          <w:numId w:val="6"/>
        </w:numPr>
        <w:spacing w:line="360" w:lineRule="auto"/>
        <w:rPr>
          <w:rFonts w:ascii="Candara" w:hAnsi="Candara" w:cstheme="majorBidi"/>
          <w:sz w:val="24"/>
          <w:szCs w:val="24"/>
        </w:rPr>
      </w:pPr>
      <w:r w:rsidRPr="00EF793E">
        <w:rPr>
          <w:rFonts w:ascii="Candara" w:hAnsi="Candara" w:cstheme="majorBidi"/>
          <w:sz w:val="24"/>
          <w:szCs w:val="24"/>
        </w:rPr>
        <w:t>35</w:t>
      </w:r>
      <w:r w:rsidR="00EE5301" w:rsidRPr="00EF793E">
        <w:rPr>
          <w:rFonts w:ascii="Candara" w:hAnsi="Candara" w:cstheme="majorBidi"/>
          <w:sz w:val="24"/>
          <w:szCs w:val="24"/>
        </w:rPr>
        <w:t>0 DTHT</w:t>
      </w:r>
      <w:r w:rsidR="00A05434" w:rsidRPr="00EF793E">
        <w:rPr>
          <w:rFonts w:ascii="Candara" w:hAnsi="Candara" w:cstheme="majorBidi"/>
          <w:sz w:val="24"/>
          <w:szCs w:val="24"/>
        </w:rPr>
        <w:t xml:space="preserve"> </w:t>
      </w:r>
      <w:r w:rsidR="00EE5301" w:rsidRPr="00EF793E">
        <w:rPr>
          <w:rFonts w:ascii="Candara" w:hAnsi="Candara" w:cstheme="majorBidi"/>
          <w:sz w:val="24"/>
          <w:szCs w:val="24"/>
        </w:rPr>
        <w:t>par participant (TVA 19%)</w:t>
      </w:r>
    </w:p>
    <w:p w:rsidR="00EE5301" w:rsidRPr="00465686" w:rsidRDefault="00EE5301" w:rsidP="00D620AC">
      <w:pPr>
        <w:numPr>
          <w:ilvl w:val="0"/>
          <w:numId w:val="6"/>
        </w:numPr>
        <w:spacing w:after="0" w:line="360" w:lineRule="auto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EF793E" w:rsidRPr="00EF793E" w:rsidRDefault="00EF793E" w:rsidP="00EF793E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EF793E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2023 bénéficient  d’une Réduction de 5% </w:t>
      </w:r>
    </w:p>
    <w:p w:rsidR="00EF793E" w:rsidRPr="00EF793E" w:rsidRDefault="00EF793E" w:rsidP="00EF793E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EF793E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plus et VIP) de la  C. C. I. C  2023 bénéficient  d’une Réduction de 10% </w:t>
      </w:r>
    </w:p>
    <w:p w:rsidR="00465686" w:rsidRPr="00D3785D" w:rsidRDefault="00465686" w:rsidP="00841597">
      <w:pPr>
        <w:pStyle w:val="Corpsdetexte"/>
        <w:rPr>
          <w:rFonts w:ascii="Candara" w:hAnsi="Candara" w:cstheme="majorBidi"/>
          <w:sz w:val="24"/>
          <w:szCs w:val="24"/>
        </w:rPr>
      </w:pPr>
    </w:p>
    <w:p w:rsidR="00830424" w:rsidRPr="00D3785D" w:rsidRDefault="00202A51" w:rsidP="00AF1124">
      <w:pPr>
        <w:spacing w:after="0" w:line="360" w:lineRule="auto"/>
        <w:ind w:left="714"/>
        <w:jc w:val="right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41597" w:rsidRDefault="00841597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841597" w:rsidRDefault="00841597" w:rsidP="00EE5301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EF793E" w:rsidRDefault="00841597" w:rsidP="00EF793E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1972AF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EF793E">
        <w:rPr>
          <w:rFonts w:ascii="Candara" w:hAnsi="Candara"/>
          <w:b/>
          <w:bCs/>
          <w:color w:val="FF0000"/>
        </w:rPr>
        <w:t>2</w:t>
      </w:r>
      <w:r w:rsidR="001972AF">
        <w:rPr>
          <w:rFonts w:ascii="Candara" w:hAnsi="Candara"/>
          <w:b/>
          <w:bCs/>
          <w:color w:val="FF0000"/>
        </w:rPr>
        <w:t>6</w:t>
      </w:r>
      <w:r w:rsidR="00EF793E">
        <w:rPr>
          <w:rFonts w:ascii="Candara" w:hAnsi="Candara"/>
          <w:b/>
          <w:bCs/>
          <w:color w:val="FF0000"/>
        </w:rPr>
        <w:t xml:space="preserve"> septe</w:t>
      </w:r>
      <w:r w:rsidR="008043B8">
        <w:rPr>
          <w:rFonts w:ascii="Candara" w:hAnsi="Candara"/>
          <w:b/>
          <w:bCs/>
          <w:color w:val="FF0000"/>
        </w:rPr>
        <w:t>m</w:t>
      </w:r>
      <w:r w:rsidR="002642E4">
        <w:rPr>
          <w:rFonts w:ascii="Candara" w:hAnsi="Candara"/>
          <w:b/>
          <w:bCs/>
          <w:color w:val="FF0000"/>
        </w:rPr>
        <w:t>bre</w:t>
      </w:r>
      <w:r w:rsidRPr="00EF3B2D">
        <w:rPr>
          <w:rFonts w:ascii="Candara" w:hAnsi="Candara"/>
          <w:b/>
          <w:bCs/>
          <w:color w:val="FF0000"/>
        </w:rPr>
        <w:t xml:space="preserve"> 202</w:t>
      </w:r>
      <w:r w:rsidR="00EF793E">
        <w:rPr>
          <w:rFonts w:ascii="Candara" w:hAnsi="Candara"/>
          <w:b/>
          <w:bCs/>
          <w:color w:val="FF0000"/>
        </w:rPr>
        <w:t>3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663A3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663A31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362138" w:rsidRPr="00D63588" w:rsidRDefault="003621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 w:rsidR="00451638"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362138" w:rsidRPr="00AF1124" w:rsidRDefault="00D6358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F1124">
                    <w:rPr>
                      <w:b/>
                      <w:bCs/>
                      <w:sz w:val="16"/>
                      <w:szCs w:val="16"/>
                    </w:rPr>
                    <w:t>Email </w:t>
                  </w:r>
                  <w:proofErr w:type="gramStart"/>
                  <w:r w:rsidRPr="00AF1124">
                    <w:rPr>
                      <w:b/>
                      <w:bCs/>
                      <w:sz w:val="16"/>
                      <w:szCs w:val="16"/>
                    </w:rPr>
                    <w:t>:</w:t>
                  </w:r>
                  <w:proofErr w:type="gramEnd"/>
                  <w:hyperlink r:id="rId6" w:history="1">
                    <w:r w:rsidRPr="00AF1124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benabdelkader.ines@ccicentre.org.tn/</w:t>
                    </w:r>
                  </w:hyperlink>
                  <w:hyperlink r:id="rId7" w:history="1">
                    <w:r w:rsidRPr="00AF1124">
                      <w:rPr>
                        <w:rStyle w:val="Lienhypertexte"/>
                        <w:b/>
                        <w:bCs/>
                        <w:sz w:val="16"/>
                        <w:szCs w:val="16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p w:rsidR="00465686" w:rsidRPr="00EE5301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C74A2"/>
    <w:rsid w:val="00120427"/>
    <w:rsid w:val="00131FEA"/>
    <w:rsid w:val="00142164"/>
    <w:rsid w:val="00147B19"/>
    <w:rsid w:val="00185594"/>
    <w:rsid w:val="001972AF"/>
    <w:rsid w:val="001F2C07"/>
    <w:rsid w:val="001F3C83"/>
    <w:rsid w:val="00202A51"/>
    <w:rsid w:val="00205BB2"/>
    <w:rsid w:val="00226082"/>
    <w:rsid w:val="002642E4"/>
    <w:rsid w:val="002934F6"/>
    <w:rsid w:val="002D7111"/>
    <w:rsid w:val="002F5E2D"/>
    <w:rsid w:val="003024F4"/>
    <w:rsid w:val="00327325"/>
    <w:rsid w:val="00342CF6"/>
    <w:rsid w:val="00362138"/>
    <w:rsid w:val="00436EFE"/>
    <w:rsid w:val="00451638"/>
    <w:rsid w:val="004551CF"/>
    <w:rsid w:val="00465686"/>
    <w:rsid w:val="00467965"/>
    <w:rsid w:val="00480D1F"/>
    <w:rsid w:val="004959F1"/>
    <w:rsid w:val="004B397E"/>
    <w:rsid w:val="004D004A"/>
    <w:rsid w:val="004E651A"/>
    <w:rsid w:val="005842AF"/>
    <w:rsid w:val="0059280B"/>
    <w:rsid w:val="005C1055"/>
    <w:rsid w:val="005C54EF"/>
    <w:rsid w:val="005E1BAB"/>
    <w:rsid w:val="005E687D"/>
    <w:rsid w:val="005F7E96"/>
    <w:rsid w:val="00663A31"/>
    <w:rsid w:val="0067677B"/>
    <w:rsid w:val="006D76F8"/>
    <w:rsid w:val="006E0292"/>
    <w:rsid w:val="007B22D9"/>
    <w:rsid w:val="007B7BBE"/>
    <w:rsid w:val="007D4C30"/>
    <w:rsid w:val="007E59F7"/>
    <w:rsid w:val="007E60B1"/>
    <w:rsid w:val="008043B8"/>
    <w:rsid w:val="00807321"/>
    <w:rsid w:val="00815C58"/>
    <w:rsid w:val="008220DD"/>
    <w:rsid w:val="00830424"/>
    <w:rsid w:val="00837E9F"/>
    <w:rsid w:val="00841597"/>
    <w:rsid w:val="00864C69"/>
    <w:rsid w:val="00890201"/>
    <w:rsid w:val="008A6F27"/>
    <w:rsid w:val="008D627A"/>
    <w:rsid w:val="009349F5"/>
    <w:rsid w:val="00943175"/>
    <w:rsid w:val="00973AD1"/>
    <w:rsid w:val="00983638"/>
    <w:rsid w:val="00A05434"/>
    <w:rsid w:val="00A05947"/>
    <w:rsid w:val="00A05962"/>
    <w:rsid w:val="00A17679"/>
    <w:rsid w:val="00A32F09"/>
    <w:rsid w:val="00A3303A"/>
    <w:rsid w:val="00A432C9"/>
    <w:rsid w:val="00A65C8C"/>
    <w:rsid w:val="00AA0A25"/>
    <w:rsid w:val="00AA1CA9"/>
    <w:rsid w:val="00AC21EB"/>
    <w:rsid w:val="00AF1124"/>
    <w:rsid w:val="00B04DC0"/>
    <w:rsid w:val="00B31641"/>
    <w:rsid w:val="00B4659C"/>
    <w:rsid w:val="00B6460A"/>
    <w:rsid w:val="00B817EA"/>
    <w:rsid w:val="00BA4644"/>
    <w:rsid w:val="00BB43EB"/>
    <w:rsid w:val="00BD29B8"/>
    <w:rsid w:val="00BD47CF"/>
    <w:rsid w:val="00BE1385"/>
    <w:rsid w:val="00C11F0B"/>
    <w:rsid w:val="00C123B8"/>
    <w:rsid w:val="00C2090D"/>
    <w:rsid w:val="00C23123"/>
    <w:rsid w:val="00C23496"/>
    <w:rsid w:val="00C465F2"/>
    <w:rsid w:val="00C6525F"/>
    <w:rsid w:val="00CB68B1"/>
    <w:rsid w:val="00CC7B19"/>
    <w:rsid w:val="00CE2B27"/>
    <w:rsid w:val="00CE3338"/>
    <w:rsid w:val="00D13092"/>
    <w:rsid w:val="00D25A8D"/>
    <w:rsid w:val="00D30A03"/>
    <w:rsid w:val="00D3785D"/>
    <w:rsid w:val="00D416CD"/>
    <w:rsid w:val="00D620AC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32529"/>
    <w:rsid w:val="00E427A2"/>
    <w:rsid w:val="00E62E29"/>
    <w:rsid w:val="00E755A9"/>
    <w:rsid w:val="00EB210F"/>
    <w:rsid w:val="00EE4518"/>
    <w:rsid w:val="00EE5301"/>
    <w:rsid w:val="00EF3B2D"/>
    <w:rsid w:val="00EF4A47"/>
    <w:rsid w:val="00EF793E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acer</cp:lastModifiedBy>
  <cp:revision>3</cp:revision>
  <cp:lastPrinted>2022-10-27T09:09:00Z</cp:lastPrinted>
  <dcterms:created xsi:type="dcterms:W3CDTF">2023-09-06T11:36:00Z</dcterms:created>
  <dcterms:modified xsi:type="dcterms:W3CDTF">2023-09-06T11:36:00Z</dcterms:modified>
</cp:coreProperties>
</file>