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E4" w:rsidRDefault="00764BE4"/>
    <w:tbl>
      <w:tblPr>
        <w:tblStyle w:val="Grilledutableau"/>
        <w:tblpPr w:leftFromText="141" w:rightFromText="141" w:vertAnchor="text" w:tblpY="95"/>
        <w:tblW w:w="0" w:type="auto"/>
        <w:tblLayout w:type="fixed"/>
        <w:tblLook w:val="04A0"/>
      </w:tblPr>
      <w:tblGrid>
        <w:gridCol w:w="2235"/>
        <w:gridCol w:w="4819"/>
        <w:gridCol w:w="2234"/>
      </w:tblGrid>
      <w:tr w:rsidR="00F74F90" w:rsidTr="00EE24EF">
        <w:trPr>
          <w:trHeight w:val="1692"/>
        </w:trPr>
        <w:tc>
          <w:tcPr>
            <w:tcW w:w="2235" w:type="dxa"/>
          </w:tcPr>
          <w:p w:rsidR="00EE24EF" w:rsidRDefault="00EE24EF" w:rsidP="00F74F90">
            <w:pPr>
              <w:rPr>
                <w:rFonts w:ascii="Candara" w:hAnsi="Candara"/>
              </w:rPr>
            </w:pPr>
          </w:p>
          <w:p w:rsidR="00EE24EF" w:rsidRDefault="00EE24EF" w:rsidP="00EE24EF">
            <w:pPr>
              <w:jc w:val="center"/>
              <w:rPr>
                <w:rFonts w:ascii="Candara" w:hAnsi="Candara"/>
              </w:rPr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1285874" cy="80962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86" cy="81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F74F90" w:rsidRPr="00F74F90" w:rsidRDefault="00F74F90" w:rsidP="00F74F90">
            <w:pPr>
              <w:jc w:val="center"/>
              <w:rPr>
                <w:b/>
                <w:bCs/>
                <w:color w:val="E36C0A" w:themeColor="accent6" w:themeShade="BF"/>
                <w:u w:val="single"/>
              </w:rPr>
            </w:pPr>
            <w:r w:rsidRPr="00F74F90">
              <w:rPr>
                <w:b/>
                <w:bCs/>
                <w:color w:val="E36C0A" w:themeColor="accent6" w:themeShade="BF"/>
                <w:u w:val="single"/>
              </w:rPr>
              <w:t>Bulletin d’Inscription</w:t>
            </w:r>
          </w:p>
          <w:p w:rsidR="00F74F90" w:rsidRDefault="00F74F90" w:rsidP="00F74F90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F74F90" w:rsidRDefault="00F74F90" w:rsidP="00F74F90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F74F90">
              <w:rPr>
                <w:rFonts w:ascii="Book Antiqua" w:hAnsi="Book Antiqua" w:cs="Arial"/>
                <w:b/>
                <w:bCs/>
                <w:sz w:val="24"/>
                <w:szCs w:val="24"/>
              </w:rPr>
              <w:t>OEA : Comment bénéficier du statut d’opérateur économique agrée</w:t>
            </w:r>
          </w:p>
          <w:p w:rsidR="00285400" w:rsidRPr="00285400" w:rsidRDefault="00285400" w:rsidP="00F74F90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8540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Avec atelier </w:t>
            </w:r>
            <w:proofErr w:type="spellStart"/>
            <w:r w:rsidRPr="00285400">
              <w:rPr>
                <w:rFonts w:ascii="Book Antiqua" w:hAnsi="Book Antiqua" w:cs="Arial"/>
                <w:b/>
                <w:bCs/>
                <w:sz w:val="20"/>
                <w:szCs w:val="20"/>
              </w:rPr>
              <w:t>TTNtrans</w:t>
            </w:r>
            <w:proofErr w:type="spellEnd"/>
          </w:p>
          <w:p w:rsidR="00F74F90" w:rsidRPr="00F74F90" w:rsidRDefault="00F74F90" w:rsidP="00F74F90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u w:val="single"/>
              </w:rPr>
            </w:pPr>
            <w:r w:rsidRPr="00F74F90">
              <w:rPr>
                <w:b/>
                <w:bCs/>
                <w:color w:val="E36C0A" w:themeColor="accent6" w:themeShade="BF"/>
                <w:sz w:val="18"/>
                <w:szCs w:val="18"/>
                <w:u w:val="single"/>
              </w:rPr>
              <w:t>03 &amp; 04 mai 2023 à Sousse</w:t>
            </w:r>
          </w:p>
          <w:p w:rsidR="00F74F90" w:rsidRDefault="00F74F90" w:rsidP="00F74F90">
            <w:pPr>
              <w:rPr>
                <w:rFonts w:ascii="Candara" w:hAnsi="Candara"/>
              </w:rPr>
            </w:pPr>
          </w:p>
        </w:tc>
        <w:tc>
          <w:tcPr>
            <w:tcW w:w="2234" w:type="dxa"/>
          </w:tcPr>
          <w:p w:rsidR="00F74F90" w:rsidRDefault="00F74F90" w:rsidP="00F74F90">
            <w:pPr>
              <w:rPr>
                <w:noProof/>
                <w:lang w:eastAsia="fr-FR"/>
              </w:rPr>
            </w:pPr>
          </w:p>
          <w:p w:rsidR="00EE24EF" w:rsidRDefault="00EE24EF" w:rsidP="00F74F90">
            <w:pPr>
              <w:rPr>
                <w:rFonts w:ascii="Candara" w:hAnsi="Candar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97806" cy="872845"/>
                  <wp:effectExtent l="19050" t="0" r="0" b="0"/>
                  <wp:docPr id="6" name="Image 0" descr="TT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06" cy="8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578" w:rsidRDefault="00251578">
      <w:pPr>
        <w:rPr>
          <w:rFonts w:ascii="Candara" w:hAnsi="Candara"/>
        </w:rPr>
      </w:pPr>
    </w:p>
    <w:p w:rsidR="00F74F90" w:rsidRDefault="004F2784">
      <w:pPr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  <w:noProof/>
          <w:lang w:eastAsia="fr-FR"/>
        </w:rPr>
        <w:pict>
          <v:rect id="_x0000_s1036" style="position:absolute;margin-left:-7.1pt;margin-top:2.9pt;width:462pt;height:160.55pt;z-index:251667456" fillcolor="white [3212]">
            <v:textbox style="mso-next-textbox:#_x0000_s1036">
              <w:txbxContent>
                <w:p w:rsidR="00381B92" w:rsidRDefault="00381B92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</w:t>
                  </w:r>
                  <w:r w:rsidR="00EE24EF">
                    <w:t>…</w:t>
                  </w:r>
                  <w:r>
                    <w:t>…………….</w:t>
                  </w:r>
                </w:p>
                <w:p w:rsidR="00381B92" w:rsidRPr="00FD1E56" w:rsidRDefault="00381B92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</w:t>
                  </w:r>
                  <w:r w:rsidR="00EE24EF">
                    <w:rPr>
                      <w:b/>
                      <w:bCs/>
                    </w:rPr>
                    <w:t>…….</w:t>
                  </w:r>
                  <w:r>
                    <w:rPr>
                      <w:b/>
                      <w:bCs/>
                    </w:rPr>
                    <w:t>………………………</w:t>
                  </w:r>
                </w:p>
                <w:p w:rsidR="00381B92" w:rsidRPr="00D71A07" w:rsidRDefault="00381B92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</w:t>
                  </w:r>
                  <w:r w:rsidR="00EE24EF">
                    <w:rPr>
                      <w:b/>
                      <w:bCs/>
                    </w:rPr>
                    <w:t>…..</w:t>
                  </w:r>
                  <w:r>
                    <w:rPr>
                      <w:b/>
                      <w:bCs/>
                    </w:rPr>
                    <w:t>…………</w:t>
                  </w:r>
                  <w:r w:rsidR="00EE24EF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……………………</w:t>
                  </w:r>
                </w:p>
                <w:p w:rsidR="00381B92" w:rsidRDefault="00381B92" w:rsidP="00EE24EF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</w:t>
                  </w:r>
                  <w:r w:rsidR="00EE24EF">
                    <w:t>………………………………………………………………..………………………</w:t>
                  </w:r>
                </w:p>
                <w:p w:rsidR="00381B92" w:rsidRDefault="00381B92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</w:t>
                  </w:r>
                  <w:r w:rsidR="00EE24EF">
                    <w:rPr>
                      <w:b/>
                      <w:bCs/>
                    </w:rPr>
                    <w:t>……</w:t>
                  </w:r>
                  <w:r>
                    <w:rPr>
                      <w:b/>
                      <w:bCs/>
                    </w:rPr>
                    <w:t>…………………………………………………</w:t>
                  </w:r>
                </w:p>
                <w:p w:rsidR="00381B92" w:rsidRDefault="00381B92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81B92" w:rsidRPr="00D71A07" w:rsidRDefault="00381B92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81B92" w:rsidRDefault="00381B92" w:rsidP="00342CF6">
                  <w:pPr>
                    <w:jc w:val="center"/>
                  </w:pPr>
                </w:p>
                <w:p w:rsidR="00381B92" w:rsidRDefault="00381B92" w:rsidP="00342CF6">
                  <w:pPr>
                    <w:jc w:val="center"/>
                  </w:pPr>
                </w:p>
                <w:p w:rsidR="00381B92" w:rsidRDefault="00381B92" w:rsidP="00342CF6">
                  <w:pPr>
                    <w:jc w:val="center"/>
                  </w:pPr>
                </w:p>
                <w:p w:rsidR="00381B92" w:rsidRDefault="00381B92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251578" w:rsidRDefault="00251578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3261"/>
        <w:gridCol w:w="2016"/>
        <w:gridCol w:w="1579"/>
        <w:gridCol w:w="2466"/>
      </w:tblGrid>
      <w:tr w:rsidR="00807321" w:rsidRPr="00D3785D" w:rsidTr="00EE24EF">
        <w:tc>
          <w:tcPr>
            <w:tcW w:w="326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579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579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579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EE24EF">
        <w:tc>
          <w:tcPr>
            <w:tcW w:w="3261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579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EE24EF">
        <w:tc>
          <w:tcPr>
            <w:tcW w:w="326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579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EE24EF" w:rsidRDefault="00EE24EF" w:rsidP="00251578">
      <w:pPr>
        <w:pStyle w:val="Corpsdetexte"/>
        <w:rPr>
          <w:rFonts w:ascii="Candara" w:hAnsi="Candara" w:cstheme="majorBidi"/>
          <w:sz w:val="24"/>
          <w:szCs w:val="24"/>
          <w:u w:val="single"/>
        </w:rPr>
      </w:pPr>
    </w:p>
    <w:p w:rsidR="00251578" w:rsidRDefault="00251578" w:rsidP="00251578">
      <w:pPr>
        <w:pStyle w:val="Corpsdetexte"/>
        <w:rPr>
          <w:rFonts w:ascii="Candara" w:hAnsi="Candara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EE24EF">
        <w:rPr>
          <w:rFonts w:ascii="Candara" w:hAnsi="Candara"/>
          <w:sz w:val="22"/>
          <w:szCs w:val="22"/>
        </w:rPr>
        <w:t xml:space="preserve">: </w:t>
      </w:r>
      <w:r w:rsidR="00285400">
        <w:rPr>
          <w:rFonts w:ascii="Candara" w:hAnsi="Candara"/>
        </w:rPr>
        <w:t>75</w:t>
      </w:r>
      <w:r w:rsidRPr="00251578">
        <w:rPr>
          <w:rFonts w:ascii="Candara" w:hAnsi="Candara"/>
        </w:rPr>
        <w:t>0</w:t>
      </w:r>
      <w:r w:rsidRPr="00325E50">
        <w:rPr>
          <w:rFonts w:ascii="Candara" w:hAnsi="Candara"/>
        </w:rPr>
        <w:t xml:space="preserve">DTHT  par  Participant  (TVA 19%) </w:t>
      </w:r>
    </w:p>
    <w:p w:rsidR="00285400" w:rsidRDefault="00285400" w:rsidP="00251578">
      <w:pPr>
        <w:pStyle w:val="Corpsdetexte"/>
        <w:rPr>
          <w:rFonts w:ascii="Candara" w:hAnsi="Candara"/>
        </w:rPr>
      </w:pPr>
    </w:p>
    <w:p w:rsidR="00251578" w:rsidRPr="00285400" w:rsidRDefault="00285400" w:rsidP="00285400">
      <w:pPr>
        <w:pStyle w:val="Corpsdetexte"/>
        <w:numPr>
          <w:ilvl w:val="0"/>
          <w:numId w:val="6"/>
        </w:numPr>
        <w:rPr>
          <w:rFonts w:ascii="Candara" w:eastAsiaTheme="minorHAnsi" w:hAnsi="Candara" w:cstheme="minorBidi"/>
          <w:sz w:val="20"/>
          <w:szCs w:val="20"/>
          <w:lang w:eastAsia="en-US"/>
        </w:rPr>
      </w:pPr>
      <w:r w:rsidRPr="00285400">
        <w:rPr>
          <w:rFonts w:ascii="Candara" w:eastAsiaTheme="minorHAnsi" w:hAnsi="Candara" w:cstheme="minorBidi"/>
          <w:sz w:val="20"/>
          <w:szCs w:val="20"/>
          <w:lang w:eastAsia="en-US"/>
        </w:rPr>
        <w:t xml:space="preserve">Les frais de formation couvrent les pauses  café </w:t>
      </w:r>
      <w:r w:rsidR="00C926D9">
        <w:rPr>
          <w:rFonts w:ascii="Candara" w:eastAsiaTheme="minorHAnsi" w:hAnsi="Candara" w:cstheme="minorBidi"/>
          <w:sz w:val="20"/>
          <w:szCs w:val="20"/>
          <w:lang w:eastAsia="en-US"/>
        </w:rPr>
        <w:t>des 2</w:t>
      </w:r>
      <w:r w:rsidRPr="00285400">
        <w:rPr>
          <w:rFonts w:ascii="Candara" w:eastAsiaTheme="minorHAnsi" w:hAnsi="Candara" w:cstheme="minorBidi"/>
          <w:sz w:val="20"/>
          <w:szCs w:val="20"/>
          <w:lang w:eastAsia="en-US"/>
        </w:rPr>
        <w:t xml:space="preserve"> jours et  le déjeuner du dernier jour </w:t>
      </w:r>
    </w:p>
    <w:p w:rsidR="00251578" w:rsidRPr="00251578" w:rsidRDefault="00251578" w:rsidP="00EE24EF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privilège) de la  C. C. I. C  2023 bénéficient  d’une Réduction de 5% </w:t>
      </w:r>
    </w:p>
    <w:p w:rsidR="00251578" w:rsidRPr="00251578" w:rsidRDefault="00251578" w:rsidP="00EE24EF">
      <w:pPr>
        <w:pStyle w:val="Paragraphedeliste"/>
        <w:numPr>
          <w:ilvl w:val="0"/>
          <w:numId w:val="6"/>
        </w:numPr>
        <w:spacing w:after="0" w:line="360" w:lineRule="auto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plus) de la  C. C. I. C  2023 bénéficient  d’une Réduction de 10% </w:t>
      </w:r>
    </w:p>
    <w:p w:rsidR="00251578" w:rsidRP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VIP) de la  C. C. I. C  2023 bénéficient  d’une Réduction de 10% </w:t>
      </w:r>
    </w:p>
    <w:p w:rsidR="00251578" w:rsidRPr="00251578" w:rsidRDefault="00251578" w:rsidP="00251578">
      <w:pPr>
        <w:pStyle w:val="Corpsdetexte"/>
        <w:ind w:left="720"/>
        <w:rPr>
          <w:rFonts w:ascii="Candara" w:hAnsi="Candara" w:cstheme="majorBidi"/>
          <w:sz w:val="20"/>
          <w:szCs w:val="20"/>
        </w:rPr>
      </w:pPr>
    </w:p>
    <w:p w:rsidR="00251578" w:rsidRPr="00251578" w:rsidRDefault="00251578" w:rsidP="00C92FEA">
      <w:pPr>
        <w:spacing w:line="360" w:lineRule="auto"/>
        <w:ind w:left="714"/>
        <w:jc w:val="right"/>
        <w:rPr>
          <w:rFonts w:ascii="Candara" w:hAnsi="Candara"/>
          <w:b/>
          <w:bCs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sz w:val="20"/>
          <w:szCs w:val="20"/>
          <w:u w:val="single"/>
        </w:rPr>
        <w:t>Signature &amp; Cachet</w:t>
      </w:r>
    </w:p>
    <w:p w:rsidR="00251578" w:rsidRPr="00251578" w:rsidRDefault="00251578" w:rsidP="00EE24EF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color w:val="FF0000"/>
          <w:sz w:val="20"/>
          <w:szCs w:val="20"/>
          <w:u w:val="single"/>
        </w:rPr>
        <w:t>NB :</w:t>
      </w:r>
    </w:p>
    <w:p w:rsidR="00251578" w:rsidRPr="00251578" w:rsidRDefault="00251578" w:rsidP="00EE24EF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Paiement : 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au </w:t>
      </w:r>
      <w:r w:rsidR="002358EC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plus tard le </w:t>
      </w:r>
      <w:r w:rsidR="00285400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>24 avril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2023</w:t>
      </w:r>
    </w:p>
    <w:p w:rsidR="00251578" w:rsidRPr="00251578" w:rsidRDefault="00251578" w:rsidP="00251578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 paiement est intégral : la CCIC est exonérée de l’impôt sur les bénéfices</w:t>
      </w:r>
    </w:p>
    <w:p w:rsidR="00251578" w:rsidRPr="00251578" w:rsidRDefault="00251578" w:rsidP="00251578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Les frais de formation</w:t>
      </w:r>
      <w:r w:rsidR="005301F0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ne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 bénéficient </w:t>
      </w:r>
      <w:r w:rsidR="005301F0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pas </w:t>
      </w: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de l’avance sur  la taxe de formation professionnelle</w:t>
      </w:r>
    </w:p>
    <w:p w:rsidR="00465686" w:rsidRPr="00EE5301" w:rsidRDefault="004F2784" w:rsidP="005A6FF2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4F2784">
        <w:rPr>
          <w:rFonts w:ascii="Times New Roman" w:eastAsiaTheme="minorEastAsia" w:hAnsi="Times New Roman"/>
          <w:noProof/>
          <w:sz w:val="20"/>
          <w:szCs w:val="20"/>
        </w:rPr>
        <w:pict>
          <v:rect id="_x0000_s1040" style="position:absolute;left:0;text-align:left;margin-left:-24.95pt;margin-top:28.75pt;width:505pt;height:59.1pt;z-index:251671552;mso-position-horizontal-relative:text;mso-position-vertical-relative:text" fillcolor="#fde9d9 [665]">
            <v:textbox style="mso-next-textbox:#_x0000_s1040">
              <w:txbxContent>
                <w:p w:rsidR="00381B92" w:rsidRPr="00D63588" w:rsidRDefault="00381B92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81B92" w:rsidRDefault="00381B92" w:rsidP="00251578">
                  <w:pPr>
                    <w:jc w:val="center"/>
                  </w:pPr>
                  <w:r w:rsidRPr="003A72E5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3A72E5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7" w:history="1">
                    <w:r w:rsidRPr="003A72E5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8" w:history="1">
                    <w:r w:rsidRPr="003A72E5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381B92" w:rsidRPr="00CC68F5" w:rsidRDefault="00381B92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381B92" w:rsidRPr="00CC68F5" w:rsidRDefault="00381B92" w:rsidP="0025157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81B92" w:rsidRPr="00CC68F5" w:rsidRDefault="00381B92" w:rsidP="00251578"/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74A2"/>
    <w:rsid w:val="00120427"/>
    <w:rsid w:val="00131FEA"/>
    <w:rsid w:val="00142164"/>
    <w:rsid w:val="00147B19"/>
    <w:rsid w:val="00185594"/>
    <w:rsid w:val="001F2C07"/>
    <w:rsid w:val="001F3C83"/>
    <w:rsid w:val="00202A51"/>
    <w:rsid w:val="00205BB2"/>
    <w:rsid w:val="00226082"/>
    <w:rsid w:val="002358EC"/>
    <w:rsid w:val="00251578"/>
    <w:rsid w:val="0026366B"/>
    <w:rsid w:val="00285400"/>
    <w:rsid w:val="002934F6"/>
    <w:rsid w:val="002D7111"/>
    <w:rsid w:val="002F5E2D"/>
    <w:rsid w:val="003024F4"/>
    <w:rsid w:val="00316241"/>
    <w:rsid w:val="00327325"/>
    <w:rsid w:val="003408B8"/>
    <w:rsid w:val="00342CF6"/>
    <w:rsid w:val="00362138"/>
    <w:rsid w:val="00381B92"/>
    <w:rsid w:val="003A72E5"/>
    <w:rsid w:val="00436EFE"/>
    <w:rsid w:val="00451638"/>
    <w:rsid w:val="00465686"/>
    <w:rsid w:val="00467965"/>
    <w:rsid w:val="00480D1F"/>
    <w:rsid w:val="004B397E"/>
    <w:rsid w:val="004D004A"/>
    <w:rsid w:val="004E651A"/>
    <w:rsid w:val="004F2784"/>
    <w:rsid w:val="004F3CEF"/>
    <w:rsid w:val="004F6FD5"/>
    <w:rsid w:val="00514F3D"/>
    <w:rsid w:val="005219AB"/>
    <w:rsid w:val="005301F0"/>
    <w:rsid w:val="0055433F"/>
    <w:rsid w:val="005842AF"/>
    <w:rsid w:val="0059085C"/>
    <w:rsid w:val="005A6FF2"/>
    <w:rsid w:val="005C54EF"/>
    <w:rsid w:val="005E1BAB"/>
    <w:rsid w:val="005E687D"/>
    <w:rsid w:val="005F7E96"/>
    <w:rsid w:val="00634812"/>
    <w:rsid w:val="0067677B"/>
    <w:rsid w:val="006842BA"/>
    <w:rsid w:val="006A7FA9"/>
    <w:rsid w:val="006D76F8"/>
    <w:rsid w:val="006E0292"/>
    <w:rsid w:val="00764BE4"/>
    <w:rsid w:val="007B22D9"/>
    <w:rsid w:val="007B7BBE"/>
    <w:rsid w:val="007D4C30"/>
    <w:rsid w:val="007E59F7"/>
    <w:rsid w:val="007E60B1"/>
    <w:rsid w:val="007E7903"/>
    <w:rsid w:val="007F6CF4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A05947"/>
    <w:rsid w:val="00A05962"/>
    <w:rsid w:val="00A32F09"/>
    <w:rsid w:val="00A3303A"/>
    <w:rsid w:val="00A432C9"/>
    <w:rsid w:val="00A65C8C"/>
    <w:rsid w:val="00A87010"/>
    <w:rsid w:val="00AA0A25"/>
    <w:rsid w:val="00AA1CA9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36870"/>
    <w:rsid w:val="00C465F2"/>
    <w:rsid w:val="00C6525F"/>
    <w:rsid w:val="00C926D9"/>
    <w:rsid w:val="00C92FEA"/>
    <w:rsid w:val="00C969C7"/>
    <w:rsid w:val="00CB68B1"/>
    <w:rsid w:val="00CC68F5"/>
    <w:rsid w:val="00CC7B19"/>
    <w:rsid w:val="00CE2B27"/>
    <w:rsid w:val="00D25A8D"/>
    <w:rsid w:val="00D3785D"/>
    <w:rsid w:val="00D416CD"/>
    <w:rsid w:val="00D60BC4"/>
    <w:rsid w:val="00D63588"/>
    <w:rsid w:val="00D71A07"/>
    <w:rsid w:val="00D900AE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24EF"/>
    <w:rsid w:val="00EE4518"/>
    <w:rsid w:val="00EE5301"/>
    <w:rsid w:val="00EF0B51"/>
    <w:rsid w:val="00EF3B2D"/>
    <w:rsid w:val="00F53F1E"/>
    <w:rsid w:val="00F60E7F"/>
    <w:rsid w:val="00F74F90"/>
    <w:rsid w:val="00FD1E56"/>
    <w:rsid w:val="00FF1864"/>
    <w:rsid w:val="00FF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90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5</cp:revision>
  <cp:lastPrinted>2023-04-05T07:35:00Z</cp:lastPrinted>
  <dcterms:created xsi:type="dcterms:W3CDTF">2023-04-03T07:33:00Z</dcterms:created>
  <dcterms:modified xsi:type="dcterms:W3CDTF">2023-04-05T07:48:00Z</dcterms:modified>
</cp:coreProperties>
</file>