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8344"/>
      </w:tblGrid>
      <w:tr w:rsidR="0053508F" w:rsidRPr="00A83581" w:rsidTr="006F7C05">
        <w:trPr>
          <w:trHeight w:val="1134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8F" w:rsidRPr="00A83581" w:rsidRDefault="0053508F" w:rsidP="006F7C05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noProof/>
                <w:color w:val="FFFFFF" w:themeColor="background1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12065</wp:posOffset>
                  </wp:positionV>
                  <wp:extent cx="1352550" cy="685800"/>
                  <wp:effectExtent l="1905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8F" w:rsidRPr="00F727FC" w:rsidRDefault="0053508F" w:rsidP="006F7C05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28"/>
                <w:szCs w:val="28"/>
              </w:rPr>
            </w:pPr>
            <w:r w:rsidRPr="00F727FC">
              <w:rPr>
                <w:rFonts w:ascii="Bahnschrift SemiBold" w:hAnsi="Bahnschrift SemiBold"/>
                <w:b/>
                <w:bCs/>
                <w:color w:val="000000" w:themeColor="text1"/>
                <w:sz w:val="28"/>
                <w:szCs w:val="28"/>
              </w:rPr>
              <w:t>FICHE DE PARTICIPATION</w:t>
            </w:r>
          </w:p>
          <w:p w:rsidR="0053508F" w:rsidRPr="00C47F8E" w:rsidRDefault="0053508F" w:rsidP="006F7C05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28"/>
                <w:szCs w:val="28"/>
              </w:rPr>
              <w:t>Table Ronde</w:t>
            </w:r>
          </w:p>
        </w:tc>
      </w:tr>
      <w:tr w:rsidR="0053508F" w:rsidRPr="00A83581" w:rsidTr="006F7C05">
        <w:trPr>
          <w:trHeight w:val="183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8F" w:rsidRPr="00A83581" w:rsidRDefault="0053508F" w:rsidP="006F7C05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8F" w:rsidRDefault="0053508F" w:rsidP="0053508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 </w:t>
            </w:r>
            <w:r w:rsidRPr="00551DB3">
              <w:rPr>
                <w:rFonts w:asciiTheme="majorHAnsi" w:hAnsiTheme="majorHAnsi"/>
                <w:b/>
                <w:bCs/>
                <w:sz w:val="26"/>
                <w:szCs w:val="26"/>
              </w:rPr>
              <w:t>LA COTUNACE</w:t>
            </w:r>
            <w:r w:rsidRPr="00551DB3">
              <w:rPr>
                <w:b/>
                <w:bCs/>
                <w:sz w:val="28"/>
                <w:szCs w:val="28"/>
              </w:rPr>
              <w:t> </w:t>
            </w:r>
            <w:r w:rsidRPr="00551DB3"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Luttez efficacement contre le risque d’impayés et développez vos ventes en toute sécurité</w:t>
            </w:r>
            <w:r>
              <w:rPr>
                <w:sz w:val="26"/>
                <w:szCs w:val="26"/>
              </w:rPr>
              <w:t> »</w:t>
            </w:r>
          </w:p>
          <w:p w:rsidR="0053508F" w:rsidRPr="00C203D0" w:rsidRDefault="0053508F" w:rsidP="0053508F">
            <w:pPr>
              <w:tabs>
                <w:tab w:val="left" w:pos="3030"/>
              </w:tabs>
              <w:spacing w:before="240" w:after="0"/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theme="majorBidi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 xml:space="preserve">Mercredi </w:t>
            </w:r>
            <w:r w:rsidRPr="00C203D0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>15</w:t>
            </w:r>
            <w:r w:rsidRPr="00C203D0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>Décembre</w:t>
            </w:r>
            <w:r w:rsidRPr="00C203D0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 xml:space="preserve"> 2021</w:t>
            </w:r>
            <w:r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 xml:space="preserve"> à </w:t>
            </w:r>
            <w:r>
              <w:rPr>
                <w:rFonts w:cstheme="majorBidi"/>
                <w:b/>
                <w:bCs/>
                <w:sz w:val="26"/>
                <w:szCs w:val="26"/>
              </w:rPr>
              <w:t>09h00</w:t>
            </w:r>
          </w:p>
          <w:p w:rsidR="0053508F" w:rsidRPr="001365EB" w:rsidRDefault="0053508F" w:rsidP="006F7C05">
            <w:pPr>
              <w:tabs>
                <w:tab w:val="left" w:pos="5954"/>
                <w:tab w:val="left" w:pos="6096"/>
                <w:tab w:val="left" w:pos="7230"/>
                <w:tab w:val="left" w:pos="8931"/>
              </w:tabs>
              <w:spacing w:after="0" w:line="240" w:lineRule="auto"/>
              <w:jc w:val="center"/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  <w:t>Au Bureau Régional de la CCIC-Mahdia</w:t>
            </w:r>
          </w:p>
        </w:tc>
      </w:tr>
    </w:tbl>
    <w:p w:rsidR="0053508F" w:rsidRPr="006E34B0" w:rsidRDefault="0053508F" w:rsidP="0053508F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9464" w:type="dxa"/>
        <w:shd w:val="clear" w:color="auto" w:fill="FFFFFF" w:themeFill="background1"/>
        <w:tblLook w:val="04A0"/>
      </w:tblPr>
      <w:tblGrid>
        <w:gridCol w:w="9464"/>
      </w:tblGrid>
      <w:tr w:rsidR="0053508F" w:rsidRPr="00A56926" w:rsidTr="006F7C05">
        <w:trPr>
          <w:trHeight w:val="3295"/>
        </w:trPr>
        <w:tc>
          <w:tcPr>
            <w:tcW w:w="9464" w:type="dxa"/>
            <w:shd w:val="clear" w:color="auto" w:fill="FFFFFF" w:themeFill="background1"/>
          </w:tcPr>
          <w:p w:rsidR="0053508F" w:rsidRDefault="0053508F" w:rsidP="006F7C05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:rsidR="0053508F" w:rsidRPr="00A56926" w:rsidRDefault="0053508F" w:rsidP="006F7C05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………………..</w:t>
            </w:r>
          </w:p>
          <w:p w:rsidR="0053508F" w:rsidRPr="00A56926" w:rsidRDefault="0053508F" w:rsidP="006F7C05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……………….</w:t>
            </w:r>
          </w:p>
          <w:p w:rsidR="0053508F" w:rsidRDefault="0053508F" w:rsidP="006F7C05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</w:p>
          <w:p w:rsidR="0053508F" w:rsidRPr="006B20D0" w:rsidRDefault="0053508F" w:rsidP="006F7C0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..</w:t>
            </w:r>
            <w:r w:rsidRPr="00EC7AB5">
              <w:rPr>
                <w:sz w:val="24"/>
                <w:szCs w:val="24"/>
              </w:rPr>
              <w:t>…………..</w:t>
            </w:r>
          </w:p>
          <w:p w:rsidR="0053508F" w:rsidRPr="00A56926" w:rsidRDefault="0053508F" w:rsidP="006F7C05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..</w:t>
            </w:r>
            <w:r w:rsidRPr="00A56926">
              <w:rPr>
                <w:sz w:val="24"/>
                <w:szCs w:val="24"/>
              </w:rPr>
              <w:t>……….</w:t>
            </w:r>
          </w:p>
        </w:tc>
      </w:tr>
    </w:tbl>
    <w:p w:rsidR="0053508F" w:rsidRPr="00C47F8E" w:rsidRDefault="0053508F" w:rsidP="0053508F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1"/>
        <w:gridCol w:w="2603"/>
        <w:gridCol w:w="1532"/>
        <w:gridCol w:w="2008"/>
      </w:tblGrid>
      <w:tr w:rsidR="0053508F" w:rsidRPr="005F16B2" w:rsidTr="006F7C05">
        <w:trPr>
          <w:trHeight w:val="400"/>
          <w:jc w:val="center"/>
        </w:trPr>
        <w:tc>
          <w:tcPr>
            <w:tcW w:w="3611" w:type="dxa"/>
            <w:shd w:val="clear" w:color="auto" w:fill="FFFFFF"/>
            <w:vAlign w:val="bottom"/>
          </w:tcPr>
          <w:p w:rsidR="0053508F" w:rsidRPr="003709F4" w:rsidRDefault="0053508F" w:rsidP="006F7C05">
            <w:pPr>
              <w:spacing w:before="240"/>
              <w:ind w:left="27"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bottom"/>
          </w:tcPr>
          <w:p w:rsidR="0053508F" w:rsidRPr="003709F4" w:rsidRDefault="0053508F" w:rsidP="006F7C05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bottom"/>
          </w:tcPr>
          <w:p w:rsidR="0053508F" w:rsidRPr="003709F4" w:rsidRDefault="0053508F" w:rsidP="006F7C05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008" w:type="dxa"/>
            <w:shd w:val="clear" w:color="auto" w:fill="FFFFFF"/>
            <w:vAlign w:val="bottom"/>
          </w:tcPr>
          <w:p w:rsidR="0053508F" w:rsidRPr="003709F4" w:rsidRDefault="0053508F" w:rsidP="006F7C05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53508F" w:rsidRPr="005F16B2" w:rsidTr="006F7C05">
        <w:trPr>
          <w:trHeight w:val="839"/>
          <w:jc w:val="center"/>
        </w:trPr>
        <w:tc>
          <w:tcPr>
            <w:tcW w:w="3611" w:type="dxa"/>
            <w:vAlign w:val="center"/>
          </w:tcPr>
          <w:p w:rsidR="0053508F" w:rsidRPr="005F16B2" w:rsidRDefault="0053508F" w:rsidP="006F7C05">
            <w:pPr>
              <w:spacing w:before="240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53508F" w:rsidRPr="005F16B2" w:rsidRDefault="0053508F" w:rsidP="006F7C05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53508F" w:rsidRDefault="0053508F" w:rsidP="006F7C0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53508F" w:rsidRDefault="0053508F" w:rsidP="006F7C0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53508F" w:rsidRPr="005F16B2" w:rsidTr="006F7C05">
        <w:trPr>
          <w:trHeight w:val="585"/>
          <w:jc w:val="center"/>
        </w:trPr>
        <w:tc>
          <w:tcPr>
            <w:tcW w:w="3611" w:type="dxa"/>
            <w:vAlign w:val="center"/>
          </w:tcPr>
          <w:p w:rsidR="0053508F" w:rsidRPr="005F16B2" w:rsidRDefault="0053508F" w:rsidP="006F7C05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53508F" w:rsidRPr="005F16B2" w:rsidRDefault="0053508F" w:rsidP="006F7C05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53508F" w:rsidRDefault="0053508F" w:rsidP="006F7C0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53508F" w:rsidRDefault="0053508F" w:rsidP="006F7C0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D83917" w:rsidRDefault="00D83917" w:rsidP="00D83917">
      <w:pPr>
        <w:rPr>
          <w:b/>
          <w:bCs/>
          <w:sz w:val="24"/>
          <w:szCs w:val="24"/>
        </w:rPr>
      </w:pPr>
    </w:p>
    <w:p w:rsidR="0053508F" w:rsidRDefault="0053508F" w:rsidP="00D83917">
      <w:pPr>
        <w:rPr>
          <w:rFonts w:ascii="Arial" w:hAnsi="Arial" w:cs="Arial"/>
          <w:b/>
          <w:bCs/>
          <w:color w:val="202124"/>
          <w:spacing w:val="5"/>
          <w:shd w:val="clear" w:color="auto" w:fill="FFFFFF"/>
        </w:rPr>
      </w:pPr>
      <w:r w:rsidRPr="00B35B0D">
        <w:rPr>
          <w:b/>
          <w:bCs/>
          <w:sz w:val="24"/>
          <w:szCs w:val="24"/>
        </w:rPr>
        <w:t>3/Frais de participation :</w:t>
      </w:r>
      <w:r>
        <w:rPr>
          <w:b/>
          <w:bCs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 xml:space="preserve"> </w:t>
      </w:r>
      <w:r w:rsidRPr="00F727FC"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>Gratuit</w:t>
      </w:r>
      <w:r w:rsidRPr="00F727FC">
        <w:rPr>
          <w:b/>
          <w:bCs/>
          <w:color w:val="FF0000"/>
        </w:rPr>
        <w:t> </w:t>
      </w:r>
      <w:r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 xml:space="preserve"> </w:t>
      </w:r>
    </w:p>
    <w:p w:rsidR="0053508F" w:rsidRDefault="0053508F" w:rsidP="00D83917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ab/>
      </w:r>
      <w:r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ab/>
      </w:r>
    </w:p>
    <w:p w:rsidR="0053508F" w:rsidRPr="00B35B0D" w:rsidRDefault="0053508F" w:rsidP="0053508F">
      <w:pPr>
        <w:rPr>
          <w:b/>
          <w:bCs/>
          <w:sz w:val="36"/>
          <w:szCs w:val="36"/>
        </w:rPr>
      </w:pPr>
    </w:p>
    <w:p w:rsidR="0053508F" w:rsidRDefault="0053508F" w:rsidP="0053508F">
      <w:pPr>
        <w:pBdr>
          <w:top w:val="single" w:sz="4" w:space="1" w:color="auto"/>
          <w:left w:val="single" w:sz="4" w:space="31" w:color="auto"/>
          <w:bottom w:val="single" w:sz="4" w:space="26" w:color="auto"/>
          <w:right w:val="single" w:sz="4" w:space="31" w:color="auto"/>
        </w:pBdr>
        <w:spacing w:after="0" w:line="240" w:lineRule="auto"/>
        <w:ind w:right="-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Pr="00F727FC">
        <w:rPr>
          <w:b/>
          <w:bCs/>
          <w:sz w:val="24"/>
          <w:szCs w:val="24"/>
        </w:rPr>
        <w:t xml:space="preserve">A retourner à la Chambre de Commerce et d’Industrie du Centre </w:t>
      </w:r>
      <w:r>
        <w:rPr>
          <w:b/>
          <w:bCs/>
          <w:sz w:val="24"/>
          <w:szCs w:val="24"/>
        </w:rPr>
        <w:t xml:space="preserve"> par email </w:t>
      </w:r>
      <w:proofErr w:type="gramStart"/>
      <w:r>
        <w:rPr>
          <w:b/>
          <w:bCs/>
          <w:sz w:val="24"/>
          <w:szCs w:val="24"/>
        </w:rPr>
        <w:t>:chouk.sabri@ccicentre.org.tn</w:t>
      </w:r>
      <w:proofErr w:type="gramEnd"/>
      <w:r>
        <w:rPr>
          <w:b/>
          <w:bCs/>
          <w:sz w:val="24"/>
          <w:szCs w:val="24"/>
        </w:rPr>
        <w:t xml:space="preserve"> /par  Fax :73.224.227 </w:t>
      </w:r>
      <w:r w:rsidRPr="00F727FC">
        <w:rPr>
          <w:b/>
          <w:bCs/>
          <w:sz w:val="24"/>
          <w:szCs w:val="24"/>
        </w:rPr>
        <w:t>(</w:t>
      </w:r>
      <w:r w:rsidRPr="00F727FC">
        <w:rPr>
          <w:b/>
          <w:bCs/>
          <w:color w:val="C0504D" w:themeColor="accent2"/>
          <w:sz w:val="24"/>
          <w:szCs w:val="24"/>
        </w:rPr>
        <w:t xml:space="preserve">avant le </w:t>
      </w:r>
      <w:r>
        <w:rPr>
          <w:b/>
          <w:bCs/>
          <w:color w:val="C0504D" w:themeColor="accent2"/>
          <w:sz w:val="24"/>
          <w:szCs w:val="24"/>
        </w:rPr>
        <w:t xml:space="preserve">14 Décembre </w:t>
      </w:r>
      <w:r w:rsidRPr="00F727FC">
        <w:rPr>
          <w:b/>
          <w:bCs/>
          <w:color w:val="C0504D" w:themeColor="accent2"/>
          <w:sz w:val="24"/>
          <w:szCs w:val="24"/>
        </w:rPr>
        <w:t xml:space="preserve"> 2021</w:t>
      </w:r>
      <w:r w:rsidRPr="00F727FC">
        <w:rPr>
          <w:b/>
          <w:bCs/>
          <w:sz w:val="24"/>
          <w:szCs w:val="24"/>
        </w:rPr>
        <w:t>)</w:t>
      </w:r>
    </w:p>
    <w:sectPr w:rsidR="0053508F" w:rsidSect="00C4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08F"/>
    <w:rsid w:val="00043795"/>
    <w:rsid w:val="00170903"/>
    <w:rsid w:val="0053508F"/>
    <w:rsid w:val="00C47D7D"/>
    <w:rsid w:val="00D8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8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M-MOURAD</cp:lastModifiedBy>
  <cp:revision>2</cp:revision>
  <cp:lastPrinted>2021-12-07T10:50:00Z</cp:lastPrinted>
  <dcterms:created xsi:type="dcterms:W3CDTF">2021-12-07T10:40:00Z</dcterms:created>
  <dcterms:modified xsi:type="dcterms:W3CDTF">2021-12-07T14:00:00Z</dcterms:modified>
</cp:coreProperties>
</file>